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23" w:rsidRDefault="009C7299" w:rsidP="0043664E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4355879</wp:posOffset>
                </wp:positionH>
                <wp:positionV relativeFrom="paragraph">
                  <wp:posOffset>-114410</wp:posOffset>
                </wp:positionV>
                <wp:extent cx="1533525" cy="579755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35" w:rsidRPr="00363D35" w:rsidRDefault="00363D35" w:rsidP="005F02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363D35" w:rsidRPr="00363D35" w:rsidRDefault="00363D35" w:rsidP="005F02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363D35" w:rsidRPr="00363D35" w:rsidRDefault="00245EC2" w:rsidP="005F02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E naslov: info@</w:t>
                            </w:r>
                            <w:r w:rsidR="00363D35"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363D35" w:rsidRPr="00A07723" w:rsidRDefault="00363D35" w:rsidP="005F02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3pt;margin-top:-9pt;width:120.7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lhtgIAALk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" filled="f" stroked="f">
                <v:textbox>
                  <w:txbxContent>
                    <w:p w:rsidR="00363D35" w:rsidRPr="00363D35" w:rsidRDefault="00363D35" w:rsidP="005F025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363D35" w:rsidRPr="00363D35" w:rsidRDefault="00363D35" w:rsidP="005F025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363D35" w:rsidRPr="00363D35" w:rsidRDefault="00245EC2" w:rsidP="005F025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E naslov: info@</w:t>
                      </w:r>
                      <w:r w:rsidR="00363D35"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363D35" w:rsidRPr="00A07723" w:rsidRDefault="00363D35" w:rsidP="005F0253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EA0E9C" w:rsidRDefault="0035345C" w:rsidP="00EA0E9C">
      <w:pPr>
        <w:spacing w:after="0"/>
        <w:ind w:left="6373" w:right="-567"/>
        <w:rPr>
          <w:rFonts w:ascii="Times New Roman" w:hAnsi="Times New Roman" w:cs="Times New Roman"/>
          <w:sz w:val="20"/>
          <w:szCs w:val="20"/>
        </w:rPr>
      </w:pPr>
      <w:r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</w:r>
      <w:r w:rsidR="0043664E" w:rsidRPr="001F773A">
        <w:rPr>
          <w:rFonts w:ascii="Times New Roman" w:hAnsi="Times New Roman" w:cs="Times New Roman"/>
          <w:noProof/>
          <w:sz w:val="24"/>
          <w:szCs w:val="24"/>
          <w:lang w:eastAsia="sl-SI"/>
        </w:rPr>
        <w:tab/>
        <w:t xml:space="preserve">              </w:t>
      </w:r>
      <w:r w:rsidR="005F0253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                                 </w:t>
      </w:r>
      <w:r w:rsidR="005F02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D2F">
        <w:rPr>
          <w:rFonts w:ascii="Times New Roman" w:hAnsi="Times New Roman" w:cs="Times New Roman"/>
          <w:sz w:val="24"/>
          <w:szCs w:val="24"/>
        </w:rPr>
        <w:t xml:space="preserve"> </w:t>
      </w:r>
      <w:r w:rsidR="005F0253" w:rsidRPr="00EA0E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="00EA0E9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46628" w:rsidRPr="00EA0E9C" w:rsidRDefault="00EA0E9C" w:rsidP="00EA0E9C">
      <w:pPr>
        <w:spacing w:after="0"/>
        <w:ind w:left="6373" w:righ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25FE2" w:rsidRPr="00EA0E9C">
        <w:rPr>
          <w:rFonts w:ascii="Times New Roman" w:hAnsi="Times New Roman" w:cs="Times New Roman"/>
          <w:sz w:val="20"/>
          <w:szCs w:val="20"/>
        </w:rPr>
        <w:t>Strahinj,</w:t>
      </w:r>
      <w:r w:rsidR="005F0253" w:rsidRPr="00EA0E9C">
        <w:rPr>
          <w:rFonts w:ascii="Times New Roman" w:hAnsi="Times New Roman" w:cs="Times New Roman"/>
          <w:sz w:val="20"/>
          <w:szCs w:val="20"/>
        </w:rPr>
        <w:t xml:space="preserve"> </w:t>
      </w:r>
      <w:r w:rsidRPr="00EA0E9C">
        <w:rPr>
          <w:rFonts w:ascii="Times New Roman" w:hAnsi="Times New Roman" w:cs="Times New Roman"/>
          <w:sz w:val="20"/>
          <w:szCs w:val="20"/>
        </w:rPr>
        <w:t>16</w:t>
      </w:r>
      <w:r w:rsidR="005F0253" w:rsidRPr="00EA0E9C">
        <w:rPr>
          <w:rFonts w:ascii="Times New Roman" w:hAnsi="Times New Roman" w:cs="Times New Roman"/>
          <w:sz w:val="20"/>
          <w:szCs w:val="20"/>
        </w:rPr>
        <w:t xml:space="preserve">. </w:t>
      </w:r>
      <w:r w:rsidRPr="00EA0E9C">
        <w:rPr>
          <w:rFonts w:ascii="Times New Roman" w:hAnsi="Times New Roman" w:cs="Times New Roman"/>
          <w:sz w:val="20"/>
          <w:szCs w:val="20"/>
        </w:rPr>
        <w:t>4</w:t>
      </w:r>
      <w:r w:rsidR="005F0253" w:rsidRPr="00EA0E9C">
        <w:rPr>
          <w:rFonts w:ascii="Times New Roman" w:hAnsi="Times New Roman" w:cs="Times New Roman"/>
          <w:sz w:val="20"/>
          <w:szCs w:val="20"/>
        </w:rPr>
        <w:t xml:space="preserve">. 2018 </w:t>
      </w:r>
      <w:r w:rsidR="00025FE2" w:rsidRPr="00EA0E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0E9C" w:rsidRPr="00EA0E9C" w:rsidRDefault="00EA0E9C" w:rsidP="00EA0E9C">
      <w:pPr>
        <w:spacing w:after="0" w:line="240" w:lineRule="auto"/>
        <w:ind w:right="-99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EA0E9C">
        <w:rPr>
          <w:rFonts w:ascii="Times New Roman" w:hAnsi="Times New Roman" w:cs="Times New Roman"/>
          <w:sz w:val="20"/>
          <w:szCs w:val="20"/>
        </w:rPr>
        <w:t xml:space="preserve">      </w:t>
      </w:r>
      <w:r w:rsidRPr="00EA0E9C">
        <w:rPr>
          <w:rFonts w:ascii="Times New Roman" w:hAnsi="Times New Roman" w:cs="Times New Roman"/>
          <w:sz w:val="20"/>
          <w:szCs w:val="20"/>
        </w:rPr>
        <w:t>Številka: 110-10/2018-1</w:t>
      </w:r>
    </w:p>
    <w:p w:rsidR="00EA0E9C" w:rsidRPr="00EA0E9C" w:rsidRDefault="00EA0E9C" w:rsidP="00EA0E9C">
      <w:pPr>
        <w:spacing w:after="0"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FC0F1A" w:rsidRDefault="00FC0F1A" w:rsidP="00025F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45D" w:rsidRDefault="0043745D" w:rsidP="0043745D">
      <w:pPr>
        <w:spacing w:after="0"/>
        <w:ind w:left="-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EA0E9C" w:rsidRPr="0040011E" w:rsidRDefault="00EA0E9C" w:rsidP="00EA0E9C">
      <w:pPr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>Objavljamo prosto delovno mesto:</w:t>
      </w:r>
    </w:p>
    <w:p w:rsidR="00EA0E9C" w:rsidRPr="0040011E" w:rsidRDefault="00EA0E9C" w:rsidP="00EA0E9C">
      <w:pPr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 xml:space="preserve"> </w:t>
      </w:r>
    </w:p>
    <w:p w:rsidR="00EA0E9C" w:rsidRPr="0040011E" w:rsidRDefault="00EA0E9C" w:rsidP="00EA0E9C">
      <w:pPr>
        <w:rPr>
          <w:rFonts w:ascii="Times New Roman" w:hAnsi="Times New Roman" w:cs="Times New Roman"/>
          <w:b/>
        </w:rPr>
      </w:pPr>
      <w:r w:rsidRPr="0040011E">
        <w:rPr>
          <w:rFonts w:ascii="Times New Roman" w:hAnsi="Times New Roman" w:cs="Times New Roman"/>
          <w:b/>
        </w:rPr>
        <w:t>Za določen čas s polnim delovnim časom, in sicer:</w:t>
      </w:r>
    </w:p>
    <w:tbl>
      <w:tblPr>
        <w:tblW w:w="10672" w:type="dxa"/>
        <w:tblLook w:val="01E0" w:firstRow="1" w:lastRow="1" w:firstColumn="1" w:lastColumn="1" w:noHBand="0" w:noVBand="0"/>
      </w:tblPr>
      <w:tblGrid>
        <w:gridCol w:w="10672"/>
      </w:tblGrid>
      <w:tr w:rsidR="00EA0E9C" w:rsidRPr="0040011E" w:rsidTr="00DF7526">
        <w:tc>
          <w:tcPr>
            <w:tcW w:w="10672" w:type="dxa"/>
          </w:tcPr>
          <w:p w:rsidR="00EA0E9C" w:rsidRDefault="00EA0E9C" w:rsidP="00EA0E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STROKOVNI DELAVEC VII/2</w:t>
            </w:r>
            <w:r w:rsidRPr="0040011E">
              <w:rPr>
                <w:rFonts w:ascii="Times New Roman" w:hAnsi="Times New Roman" w:cs="Times New Roman"/>
              </w:rPr>
              <w:t>– M/Ž , določen čas do 3</w:t>
            </w:r>
            <w:r>
              <w:rPr>
                <w:rFonts w:ascii="Times New Roman" w:hAnsi="Times New Roman" w:cs="Times New Roman"/>
              </w:rPr>
              <w:t>0</w:t>
            </w:r>
            <w:r w:rsidRPr="0040011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Pr="0040011E">
              <w:rPr>
                <w:rFonts w:ascii="Times New Roman" w:hAnsi="Times New Roman" w:cs="Times New Roman"/>
              </w:rPr>
              <w:t xml:space="preserve">. 2018, </w:t>
            </w:r>
          </w:p>
          <w:p w:rsidR="00EA0E9C" w:rsidRPr="0040011E" w:rsidRDefault="00EA0E9C" w:rsidP="00DF7526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  <w:r w:rsidRPr="0040011E">
              <w:rPr>
                <w:rFonts w:ascii="Times New Roman" w:hAnsi="Times New Roman" w:cs="Times New Roman"/>
              </w:rPr>
              <w:t xml:space="preserve"> polni delovni čas.</w:t>
            </w:r>
          </w:p>
          <w:p w:rsidR="00EA0E9C" w:rsidRPr="0040011E" w:rsidRDefault="00EA0E9C" w:rsidP="00DF752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EA0E9C" w:rsidRPr="0040011E" w:rsidRDefault="00EA0E9C" w:rsidP="00DF7526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0011E">
              <w:rPr>
                <w:rFonts w:ascii="Times New Roman" w:hAnsi="Times New Roman" w:cs="Times New Roman"/>
              </w:rPr>
              <w:t>Pogoji:</w:t>
            </w:r>
          </w:p>
          <w:p w:rsidR="00EA0E9C" w:rsidRDefault="00EA0E9C" w:rsidP="00EA0E9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Univerzitetna izobrazba, naravoslovna smer,</w:t>
            </w:r>
            <w:r w:rsidRPr="0040011E">
              <w:rPr>
                <w:rFonts w:ascii="Times New Roman" w:hAnsi="Times New Roman" w:cs="Times New Roman"/>
              </w:rPr>
              <w:t xml:space="preserve"> izpit B kategorije</w:t>
            </w:r>
            <w:r>
              <w:rPr>
                <w:rFonts w:ascii="Times New Roman" w:hAnsi="Times New Roman" w:cs="Times New Roman"/>
              </w:rPr>
              <w:t xml:space="preserve">, poznavanje projektnega </w:t>
            </w:r>
          </w:p>
          <w:p w:rsidR="00EA0E9C" w:rsidRDefault="00EA0E9C" w:rsidP="00DF752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načina dela, tekoče znanje angleškega jezika.</w:t>
            </w:r>
          </w:p>
          <w:p w:rsidR="00EA0E9C" w:rsidRDefault="00EA0E9C" w:rsidP="00DF752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A0E9C" w:rsidRPr="0040011E" w:rsidRDefault="00EA0E9C" w:rsidP="00DF75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Delovno mesto se razpisuje zgolj za program sodelovanja V-B Območje Alp.</w:t>
            </w:r>
          </w:p>
        </w:tc>
      </w:tr>
    </w:tbl>
    <w:p w:rsidR="00EA0E9C" w:rsidRDefault="00EA0E9C" w:rsidP="00EA0E9C">
      <w:pPr>
        <w:jc w:val="both"/>
        <w:rPr>
          <w:rFonts w:ascii="Times New Roman" w:hAnsi="Times New Roman" w:cs="Times New Roman"/>
        </w:rPr>
      </w:pPr>
    </w:p>
    <w:p w:rsidR="00EA0E9C" w:rsidRPr="0040011E" w:rsidRDefault="00EA0E9C" w:rsidP="00EA0E9C">
      <w:pPr>
        <w:jc w:val="both"/>
        <w:rPr>
          <w:rFonts w:ascii="Times New Roman" w:hAnsi="Times New Roman" w:cs="Times New Roman"/>
          <w:u w:val="single"/>
        </w:rPr>
      </w:pPr>
      <w:r w:rsidRPr="0040011E">
        <w:rPr>
          <w:rFonts w:ascii="Times New Roman" w:hAnsi="Times New Roman" w:cs="Times New Roman"/>
        </w:rPr>
        <w:t xml:space="preserve">Pisne prijave z dokazili o izpolnjevanju pogojev, potrdilo iz kazenske evidence, ki ga izdaja Ministrstvo za pravosodje (Sektor za izvrševanje kazenskih sankcija, naročite ga lahko tudi po elektronski pošti na naslovu: </w:t>
      </w:r>
      <w:hyperlink r:id="rId8" w:history="1">
        <w:r w:rsidRPr="0040011E">
          <w:rPr>
            <w:rFonts w:ascii="Times New Roman" w:hAnsi="Times New Roman" w:cs="Times New Roman"/>
            <w:color w:val="0000FF" w:themeColor="hyperlink"/>
            <w:u w:val="single"/>
          </w:rPr>
          <w:t>http://www.mp.gov.si</w:t>
        </w:r>
      </w:hyperlink>
      <w:r w:rsidRPr="0040011E">
        <w:rPr>
          <w:rFonts w:ascii="Times New Roman" w:hAnsi="Times New Roman" w:cs="Times New Roman"/>
        </w:rPr>
        <w:t>) in potrdilo sodišča, da oseba ni v kazenskem postopku oz. zoper njo ni vložena pravnomočna obtožnica, ki ga izdaja sodišče na območju prijavljenega prebivališča pošljite na naslov Biotehniški center Naklo, Strahinj 99, 4202 Naklo</w:t>
      </w:r>
      <w:r>
        <w:rPr>
          <w:rFonts w:ascii="Times New Roman" w:hAnsi="Times New Roman" w:cs="Times New Roman"/>
        </w:rPr>
        <w:t xml:space="preserve"> do 19. 4. 2018</w:t>
      </w:r>
      <w:r w:rsidRPr="0040011E">
        <w:rPr>
          <w:rFonts w:ascii="Times New Roman" w:hAnsi="Times New Roman" w:cs="Times New Roman"/>
        </w:rPr>
        <w:t>.</w:t>
      </w:r>
      <w:r w:rsidRPr="0040011E">
        <w:rPr>
          <w:rFonts w:ascii="Times New Roman" w:hAnsi="Times New Roman" w:cs="Times New Roman"/>
          <w:b/>
        </w:rPr>
        <w:tab/>
      </w:r>
      <w:r w:rsidRPr="0040011E">
        <w:rPr>
          <w:rFonts w:ascii="Times New Roman" w:hAnsi="Times New Roman" w:cs="Times New Roman"/>
          <w:b/>
        </w:rPr>
        <w:tab/>
      </w:r>
      <w:r w:rsidRPr="0040011E">
        <w:rPr>
          <w:rFonts w:ascii="Times New Roman" w:hAnsi="Times New Roman" w:cs="Times New Roman"/>
          <w:b/>
        </w:rPr>
        <w:tab/>
      </w:r>
      <w:r w:rsidRPr="0040011E">
        <w:rPr>
          <w:rFonts w:ascii="Times New Roman" w:hAnsi="Times New Roman" w:cs="Times New Roman"/>
          <w:b/>
        </w:rPr>
        <w:tab/>
      </w:r>
    </w:p>
    <w:p w:rsidR="00EA0E9C" w:rsidRPr="0040011E" w:rsidRDefault="00EA0E9C" w:rsidP="00EA0E9C">
      <w:pPr>
        <w:rPr>
          <w:rFonts w:ascii="Times New Roman" w:hAnsi="Times New Roman" w:cs="Times New Roman"/>
          <w:u w:val="single"/>
        </w:rPr>
      </w:pPr>
      <w:r w:rsidRPr="0040011E">
        <w:rPr>
          <w:rFonts w:ascii="Times New Roman" w:hAnsi="Times New Roman" w:cs="Times New Roman"/>
          <w:u w:val="single"/>
        </w:rPr>
        <w:t xml:space="preserve">Rok za prijavo je </w:t>
      </w:r>
      <w:r>
        <w:rPr>
          <w:rFonts w:ascii="Times New Roman" w:hAnsi="Times New Roman" w:cs="Times New Roman"/>
          <w:u w:val="single"/>
        </w:rPr>
        <w:t>3</w:t>
      </w:r>
      <w:r w:rsidRPr="0040011E">
        <w:rPr>
          <w:rFonts w:ascii="Times New Roman" w:hAnsi="Times New Roman" w:cs="Times New Roman"/>
          <w:u w:val="single"/>
        </w:rPr>
        <w:t xml:space="preserve"> dni od dneva objave pri Zavodu za zaposlovanje v Kranju.  </w:t>
      </w:r>
    </w:p>
    <w:p w:rsidR="00EA0E9C" w:rsidRPr="0040011E" w:rsidRDefault="00EA0E9C" w:rsidP="00EA0E9C">
      <w:pPr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</w:p>
    <w:p w:rsidR="00EA0E9C" w:rsidRPr="0040011E" w:rsidRDefault="00EA0E9C" w:rsidP="00EA0E9C">
      <w:pPr>
        <w:rPr>
          <w:rFonts w:ascii="Times New Roman" w:hAnsi="Times New Roman" w:cs="Times New Roman"/>
          <w:b/>
        </w:rPr>
      </w:pPr>
      <w:r w:rsidRPr="0040011E">
        <w:rPr>
          <w:rFonts w:ascii="Times New Roman" w:hAnsi="Times New Roman" w:cs="Times New Roman"/>
          <w:b/>
        </w:rPr>
        <w:t>Obveščeni:</w:t>
      </w:r>
    </w:p>
    <w:p w:rsidR="00EA0E9C" w:rsidRPr="0040011E" w:rsidRDefault="00EA0E9C" w:rsidP="00EA0E9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>elektronska pošta</w:t>
      </w:r>
    </w:p>
    <w:p w:rsidR="00EA0E9C" w:rsidRPr="0040011E" w:rsidRDefault="00EA0E9C" w:rsidP="00EA0E9C">
      <w:pPr>
        <w:spacing w:after="0"/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  <w:t>dr. Marijan Pogačnik,</w:t>
      </w:r>
    </w:p>
    <w:p w:rsidR="00EA0E9C" w:rsidRPr="0040011E" w:rsidRDefault="00EA0E9C" w:rsidP="00EA0E9C">
      <w:pPr>
        <w:spacing w:after="0"/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  <w:t>direktor</w:t>
      </w:r>
    </w:p>
    <w:p w:rsidR="00EA0E9C" w:rsidRPr="0040011E" w:rsidRDefault="00EA0E9C" w:rsidP="00EA0E9C">
      <w:pPr>
        <w:ind w:left="3540" w:firstLine="708"/>
        <w:rPr>
          <w:rFonts w:ascii="Times New Roman" w:hAnsi="Times New Roman" w:cs="Times New Roman"/>
        </w:rPr>
      </w:pPr>
      <w:r w:rsidRPr="0040011E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1F3EC1C0" wp14:editId="459B96C0">
            <wp:extent cx="841375" cy="826770"/>
            <wp:effectExtent l="19050" t="0" r="0" b="0"/>
            <wp:docPr id="18" name="Slika 4" descr="stempil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empilj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E9C" w:rsidRPr="0040011E" w:rsidRDefault="00EA0E9C" w:rsidP="00EA0E9C"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  <w:t xml:space="preserve">   </w:t>
      </w:r>
      <w:r w:rsidRPr="0040011E">
        <w:rPr>
          <w:rFonts w:ascii="Times New Roman" w:hAnsi="Times New Roman" w:cs="Times New Roman"/>
        </w:rPr>
        <w:tab/>
      </w:r>
      <w:r w:rsidRPr="0040011E">
        <w:rPr>
          <w:rFonts w:ascii="Times New Roman" w:hAnsi="Times New Roman" w:cs="Times New Roman"/>
        </w:rPr>
        <w:tab/>
        <w:t xml:space="preserve"> </w:t>
      </w:r>
      <w:r w:rsidRPr="0040011E">
        <w:rPr>
          <w:rFonts w:ascii="Times New Roman" w:hAnsi="Times New Roman" w:cs="Times New Roman"/>
        </w:rPr>
        <w:tab/>
        <w:t xml:space="preserve">            </w:t>
      </w:r>
      <w:r w:rsidRPr="0040011E">
        <w:rPr>
          <w:rFonts w:ascii="Times New Roman" w:hAnsi="Times New Roman" w:cs="Times New Roman"/>
          <w:noProof/>
          <w:lang w:eastAsia="sl-SI"/>
        </w:rPr>
        <w:drawing>
          <wp:inline distT="0" distB="0" distL="0" distR="0" wp14:anchorId="7CF31FD5" wp14:editId="161937A7">
            <wp:extent cx="1419225" cy="952500"/>
            <wp:effectExtent l="19050" t="0" r="9525" b="0"/>
            <wp:docPr id="1" name="Slika 2" descr="podpis-direktor-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-direktor-no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F3" w:rsidRDefault="00FC66F3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FC66F3" w:rsidRDefault="00FC66F3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p w:rsidR="007C147D" w:rsidRPr="001F773A" w:rsidRDefault="007C147D" w:rsidP="001F773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</w:p>
    <w:sectPr w:rsidR="007C147D" w:rsidRPr="001F773A" w:rsidSect="000D209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2" w:right="1418" w:bottom="1418" w:left="1418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B0D" w:rsidRDefault="00B02B0D" w:rsidP="00363D35">
      <w:pPr>
        <w:spacing w:after="0" w:line="240" w:lineRule="auto"/>
      </w:pPr>
      <w:r>
        <w:separator/>
      </w:r>
    </w:p>
  </w:endnote>
  <w:endnote w:type="continuationSeparator" w:id="0">
    <w:p w:rsidR="00B02B0D" w:rsidRDefault="00B02B0D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B02B0D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2148812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EA0E9C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</w:rPr>
              <w:fldChar w:fldCharType="separate"/>
            </w:r>
            <w:r w:rsidR="00EA0E9C">
              <w:rPr>
                <w:rFonts w:ascii="Times New Roman" w:hAnsi="Times New Roman" w:cs="Times New Roman"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B02B0D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21488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177690857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A0E9C">
              <w:rPr>
                <w:rFonts w:ascii="Times New Roman" w:hAnsi="Times New Roman" w:cs="Times New Roman"/>
                <w:b/>
                <w:noProof/>
              </w:rPr>
              <w:t>1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A0E9C">
              <w:rPr>
                <w:rFonts w:ascii="Times New Roman" w:hAnsi="Times New Roman" w:cs="Times New Roman"/>
                <w:b/>
                <w:noProof/>
              </w:rPr>
              <w:t>2</w:t>
            </w:r>
            <w:r w:rsidR="00467757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B0D" w:rsidRDefault="00B02B0D" w:rsidP="00363D35">
      <w:pPr>
        <w:spacing w:after="0" w:line="240" w:lineRule="auto"/>
      </w:pPr>
      <w:r>
        <w:separator/>
      </w:r>
    </w:p>
  </w:footnote>
  <w:footnote w:type="continuationSeparator" w:id="0">
    <w:p w:rsidR="00B02B0D" w:rsidRDefault="00B02B0D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47D" w:rsidRDefault="00B02B0D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A2" w:rsidRDefault="00B02B0D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628" w:rsidRDefault="00B02B0D" w:rsidP="009C7299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3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573A70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5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573A70">
      <w:rPr>
        <w:rFonts w:ascii="Calibri" w:hAnsi="Calibri"/>
        <w:noProof/>
        <w:sz w:val="16"/>
        <w:szCs w:val="16"/>
        <w:lang w:eastAsia="sl-SI"/>
      </w:rPr>
      <w:t xml:space="preserve"> </w:t>
    </w:r>
    <w:r w:rsidR="00573A70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2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946628" w:rsidRPr="00025FE2">
      <w:rPr>
        <w:noProof/>
        <w:lang w:eastAsia="sl-SI"/>
      </w:rPr>
      <w:drawing>
        <wp:inline distT="0" distB="0" distL="0" distR="0" wp14:anchorId="7C58885A" wp14:editId="6B73E1F9">
          <wp:extent cx="891011" cy="304275"/>
          <wp:effectExtent l="0" t="0" r="4445" b="635"/>
          <wp:docPr id="1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73A70">
      <w:rPr>
        <w:noProof/>
        <w:lang w:eastAsia="sl-SI"/>
      </w:rPr>
      <w:t xml:space="preserve"> </w:t>
    </w:r>
    <w:r w:rsidR="00573A70">
      <w:rPr>
        <w:noProof/>
        <w:lang w:eastAsia="sl-SI"/>
      </w:rPr>
      <w:drawing>
        <wp:inline distT="0" distB="0" distL="0" distR="0" wp14:anchorId="7C272828" wp14:editId="053C7907">
          <wp:extent cx="1345599" cy="299830"/>
          <wp:effectExtent l="0" t="0" r="6985" b="5080"/>
          <wp:docPr id="3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6628" w:rsidRPr="00025FE2">
      <w:rPr>
        <w:noProof/>
        <w:lang w:eastAsia="sl-SI"/>
      </w:rPr>
      <w:drawing>
        <wp:inline distT="0" distB="0" distL="0" distR="0" wp14:anchorId="57B10245" wp14:editId="3CB0F1CD">
          <wp:extent cx="1644843" cy="748446"/>
          <wp:effectExtent l="0" t="0" r="0" b="0"/>
          <wp:docPr id="1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73B"/>
    <w:multiLevelType w:val="hybridMultilevel"/>
    <w:tmpl w:val="06345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5811"/>
    <w:multiLevelType w:val="hybridMultilevel"/>
    <w:tmpl w:val="F9641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6767"/>
    <w:multiLevelType w:val="hybridMultilevel"/>
    <w:tmpl w:val="692675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B32DB"/>
    <w:multiLevelType w:val="hybridMultilevel"/>
    <w:tmpl w:val="50CAA8C4"/>
    <w:lvl w:ilvl="0" w:tplc="DF06843C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C6E5A"/>
    <w:multiLevelType w:val="hybridMultilevel"/>
    <w:tmpl w:val="13B4482C"/>
    <w:lvl w:ilvl="0" w:tplc="499C47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35"/>
    <w:rsid w:val="00007C55"/>
    <w:rsid w:val="000222F5"/>
    <w:rsid w:val="00025FE2"/>
    <w:rsid w:val="0002744B"/>
    <w:rsid w:val="00040591"/>
    <w:rsid w:val="000956EB"/>
    <w:rsid w:val="000D209B"/>
    <w:rsid w:val="00132A4B"/>
    <w:rsid w:val="00173AD6"/>
    <w:rsid w:val="001F479A"/>
    <w:rsid w:val="001F773A"/>
    <w:rsid w:val="00245EC2"/>
    <w:rsid w:val="002B643B"/>
    <w:rsid w:val="002C24D1"/>
    <w:rsid w:val="00315AC9"/>
    <w:rsid w:val="0035345C"/>
    <w:rsid w:val="00363D35"/>
    <w:rsid w:val="00364237"/>
    <w:rsid w:val="0037752D"/>
    <w:rsid w:val="0043664E"/>
    <w:rsid w:val="0043745D"/>
    <w:rsid w:val="00445E9A"/>
    <w:rsid w:val="00467757"/>
    <w:rsid w:val="0049652A"/>
    <w:rsid w:val="004A55BE"/>
    <w:rsid w:val="004C501D"/>
    <w:rsid w:val="004E02CD"/>
    <w:rsid w:val="00573A70"/>
    <w:rsid w:val="005A3F5E"/>
    <w:rsid w:val="005C6C6B"/>
    <w:rsid w:val="005D041B"/>
    <w:rsid w:val="005E16A1"/>
    <w:rsid w:val="005F0253"/>
    <w:rsid w:val="005F365D"/>
    <w:rsid w:val="00614166"/>
    <w:rsid w:val="006802F6"/>
    <w:rsid w:val="006C1060"/>
    <w:rsid w:val="006E7BED"/>
    <w:rsid w:val="00721851"/>
    <w:rsid w:val="00737474"/>
    <w:rsid w:val="00780AA3"/>
    <w:rsid w:val="007C147D"/>
    <w:rsid w:val="00810F8A"/>
    <w:rsid w:val="008117CD"/>
    <w:rsid w:val="00946628"/>
    <w:rsid w:val="00950D08"/>
    <w:rsid w:val="00962F5B"/>
    <w:rsid w:val="00975504"/>
    <w:rsid w:val="009C257A"/>
    <w:rsid w:val="009C7299"/>
    <w:rsid w:val="009E7D58"/>
    <w:rsid w:val="00A07723"/>
    <w:rsid w:val="00A65BDB"/>
    <w:rsid w:val="00AD478E"/>
    <w:rsid w:val="00B02B0D"/>
    <w:rsid w:val="00B5413A"/>
    <w:rsid w:val="00B862E7"/>
    <w:rsid w:val="00BA696A"/>
    <w:rsid w:val="00BB4ABD"/>
    <w:rsid w:val="00BD2A2C"/>
    <w:rsid w:val="00BF1005"/>
    <w:rsid w:val="00C146E4"/>
    <w:rsid w:val="00C27C45"/>
    <w:rsid w:val="00C73909"/>
    <w:rsid w:val="00C91961"/>
    <w:rsid w:val="00C9604F"/>
    <w:rsid w:val="00C970C3"/>
    <w:rsid w:val="00CA465C"/>
    <w:rsid w:val="00CF0070"/>
    <w:rsid w:val="00D073FA"/>
    <w:rsid w:val="00D64F11"/>
    <w:rsid w:val="00DE0BC2"/>
    <w:rsid w:val="00DE57E2"/>
    <w:rsid w:val="00E3738A"/>
    <w:rsid w:val="00E563A2"/>
    <w:rsid w:val="00EA0E9C"/>
    <w:rsid w:val="00F15847"/>
    <w:rsid w:val="00F25887"/>
    <w:rsid w:val="00F37B44"/>
    <w:rsid w:val="00FC0F1A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5:docId w15:val="{CF4E6AE0-56D9-46B2-9D6C-38DC6497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0AA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5F02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.gov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jpe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cid:image003.png@01D320A6.CE4E3C1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3261A-EE08-4C02-BC87-C34F19C0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</cp:lastModifiedBy>
  <cp:revision>2</cp:revision>
  <cp:lastPrinted>2015-10-07T06:23:00Z</cp:lastPrinted>
  <dcterms:created xsi:type="dcterms:W3CDTF">2018-04-13T11:16:00Z</dcterms:created>
  <dcterms:modified xsi:type="dcterms:W3CDTF">2018-04-13T11:16:00Z</dcterms:modified>
</cp:coreProperties>
</file>